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dell’Area Vasta n. </w:t>
      </w:r>
      <w:r w:rsidR="00A331F2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bookmarkStart w:id="0" w:name="_GoBack"/>
      <w:bookmarkEnd w:id="0"/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640845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640845">
        <w:rPr>
          <w:rFonts w:ascii="Arial" w:eastAsia="Times New Roman" w:hAnsi="Arial" w:cs="Arial"/>
          <w:bCs/>
          <w:lang w:eastAsia="it-IT"/>
        </w:rPr>
        <w:t xml:space="preserve">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:rsidR="00640845" w:rsidRP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 xml:space="preserve">rientrante nella categoria prevista alla </w:t>
      </w:r>
      <w:proofErr w:type="spellStart"/>
      <w:r w:rsidRPr="00066AC8">
        <w:rPr>
          <w:rFonts w:ascii="Arial" w:eastAsia="Times New Roman" w:hAnsi="Arial" w:cs="Arial"/>
          <w:b/>
          <w:lang w:eastAsia="it-IT"/>
        </w:rPr>
        <w:t>lett</w:t>
      </w:r>
      <w:proofErr w:type="spellEnd"/>
      <w:r w:rsidRPr="00066AC8">
        <w:rPr>
          <w:rFonts w:ascii="Arial" w:eastAsia="Times New Roman" w:hAnsi="Arial" w:cs="Arial"/>
          <w:b/>
          <w:lang w:eastAsia="it-IT"/>
        </w:rPr>
        <w:t>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0F" w:rsidRDefault="004B3A0F" w:rsidP="004B3CB0">
      <w:pPr>
        <w:spacing w:after="0" w:line="240" w:lineRule="auto"/>
      </w:pPr>
      <w:r>
        <w:separator/>
      </w:r>
    </w:p>
  </w:endnote>
  <w:end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0F" w:rsidRDefault="004B3A0F" w:rsidP="004B3CB0">
      <w:pPr>
        <w:spacing w:after="0" w:line="240" w:lineRule="auto"/>
      </w:pPr>
      <w:r>
        <w:separator/>
      </w:r>
    </w:p>
  </w:footnote>
  <w:foot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112F2"/>
    <w:rsid w:val="00352CAD"/>
    <w:rsid w:val="003A1803"/>
    <w:rsid w:val="004B3A0F"/>
    <w:rsid w:val="004B3CB0"/>
    <w:rsid w:val="004C15CF"/>
    <w:rsid w:val="004D1095"/>
    <w:rsid w:val="004E3432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2612-EA90-474F-9448-BE6107D7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18</cp:revision>
  <dcterms:created xsi:type="dcterms:W3CDTF">2016-11-29T12:10:00Z</dcterms:created>
  <dcterms:modified xsi:type="dcterms:W3CDTF">2017-10-20T11:40:00Z</dcterms:modified>
</cp:coreProperties>
</file>